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714" w:rsidRDefault="002E0714">
      <w:pPr>
        <w:rPr>
          <w:rFonts w:ascii="Times New Roman" w:hAnsi="Times New Roman" w:cs="Times New Roman" w:hint="eastAsia"/>
          <w:szCs w:val="21"/>
        </w:rPr>
      </w:pPr>
      <w:r w:rsidRPr="002E0714">
        <w:rPr>
          <w:rFonts w:ascii="Times New Roman" w:hAnsi="Times New Roman" w:cs="Times New Roman"/>
          <w:szCs w:val="21"/>
        </w:rPr>
        <w:t>Supplemental material</w:t>
      </w:r>
    </w:p>
    <w:p w:rsidR="00FD32F4" w:rsidRPr="00FD32F4" w:rsidRDefault="00FD32F4" w:rsidP="00FD32F4">
      <w:pPr>
        <w:widowControl/>
        <w:spacing w:before="100" w:beforeAutospacing="1" w:after="100" w:afterAutospacing="1" w:line="360" w:lineRule="auto"/>
        <w:rPr>
          <w:rFonts w:ascii="Times New Roman" w:hAnsi="Times New Roman"/>
          <w:sz w:val="22"/>
        </w:rPr>
      </w:pPr>
      <w:proofErr w:type="gramStart"/>
      <w:r w:rsidRPr="00FD32F4">
        <w:rPr>
          <w:rFonts w:ascii="Times New Roman" w:hAnsi="Times New Roman"/>
          <w:sz w:val="22"/>
        </w:rPr>
        <w:t>Figure 1</w:t>
      </w:r>
      <w:r w:rsidRPr="00FD32F4">
        <w:rPr>
          <w:rFonts w:ascii="Times New Roman" w:hAnsi="Times New Roman" w:hint="eastAsia"/>
          <w:sz w:val="22"/>
        </w:rPr>
        <w:t>s</w:t>
      </w:r>
      <w:r w:rsidRPr="00FD32F4">
        <w:rPr>
          <w:rFonts w:ascii="Times New Roman" w:hAnsi="Times New Roman"/>
          <w:sz w:val="22"/>
        </w:rPr>
        <w:t xml:space="preserve"> Study flow</w:t>
      </w:r>
      <w:r w:rsidRPr="00FD32F4">
        <w:rPr>
          <w:rFonts w:ascii="Times New Roman" w:hAnsi="Times New Roman" w:hint="eastAsia"/>
          <w:sz w:val="22"/>
        </w:rPr>
        <w:t>.</w:t>
      </w:r>
      <w:proofErr w:type="gramEnd"/>
    </w:p>
    <w:p w:rsidR="00FD32F4" w:rsidRPr="002E0714" w:rsidRDefault="00FD32F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3556208" cy="7607808"/>
            <wp:effectExtent l="0" t="0" r="635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9182" cy="7614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 w:rsidP="002E0714">
      <w:pPr>
        <w:pStyle w:val="a3"/>
        <w:rPr>
          <w:rFonts w:ascii="Times New Roman" w:hAnsi="Times New Roman" w:cs="Times New Roman"/>
          <w:sz w:val="21"/>
          <w:szCs w:val="21"/>
        </w:rPr>
      </w:pPr>
      <w:r w:rsidRPr="002E0714">
        <w:rPr>
          <w:rFonts w:ascii="Times New Roman" w:hAnsi="Times New Roman" w:cs="Times New Roman"/>
          <w:sz w:val="21"/>
          <w:szCs w:val="21"/>
        </w:rPr>
        <w:lastRenderedPageBreak/>
        <w:t xml:space="preserve">Figure </w:t>
      </w:r>
      <w:r w:rsidR="00FD32F4">
        <w:rPr>
          <w:rFonts w:ascii="Times New Roman" w:hAnsi="Times New Roman" w:cs="Times New Roman" w:hint="eastAsia"/>
          <w:sz w:val="21"/>
          <w:szCs w:val="21"/>
        </w:rPr>
        <w:t>2</w:t>
      </w:r>
      <w:r w:rsidRPr="002E0714">
        <w:rPr>
          <w:rFonts w:ascii="Times New Roman" w:hAnsi="Times New Roman" w:cs="Times New Roman"/>
          <w:sz w:val="21"/>
          <w:szCs w:val="21"/>
        </w:rPr>
        <w:t>s Risk of bias graph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35824B0" wp14:editId="178476EA">
            <wp:extent cx="5274310" cy="222821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sk of bias graph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Default="002E0714">
      <w:pPr>
        <w:rPr>
          <w:rFonts w:ascii="Times New Roman" w:hAnsi="Times New Roman" w:cs="Times New Roman" w:hint="eastAsia"/>
          <w:szCs w:val="21"/>
        </w:rPr>
      </w:pPr>
    </w:p>
    <w:p w:rsidR="00FD32F4" w:rsidRDefault="00FD32F4">
      <w:pPr>
        <w:rPr>
          <w:rFonts w:ascii="Times New Roman" w:hAnsi="Times New Roman" w:cs="Times New Roman" w:hint="eastAsia"/>
          <w:szCs w:val="21"/>
        </w:rPr>
      </w:pPr>
    </w:p>
    <w:p w:rsidR="00FD32F4" w:rsidRPr="002E0714" w:rsidRDefault="00FD32F4">
      <w:pPr>
        <w:rPr>
          <w:rFonts w:ascii="Times New Roman" w:hAnsi="Times New Roman" w:cs="Times New Roman"/>
          <w:szCs w:val="21"/>
        </w:rPr>
      </w:pPr>
    </w:p>
    <w:p w:rsidR="002E0714" w:rsidRPr="002E0714" w:rsidRDefault="002E0714" w:rsidP="002E0714">
      <w:pPr>
        <w:pStyle w:val="a3"/>
        <w:rPr>
          <w:rFonts w:ascii="Times New Roman" w:hAnsi="Times New Roman" w:cs="Times New Roman"/>
          <w:sz w:val="21"/>
          <w:szCs w:val="21"/>
        </w:rPr>
      </w:pPr>
      <w:r w:rsidRPr="002E0714">
        <w:rPr>
          <w:rFonts w:ascii="Times New Roman" w:hAnsi="Times New Roman" w:cs="Times New Roman"/>
          <w:sz w:val="21"/>
          <w:szCs w:val="21"/>
        </w:rPr>
        <w:lastRenderedPageBreak/>
        <w:t>Figure</w:t>
      </w:r>
      <w:r w:rsidR="00FD32F4">
        <w:rPr>
          <w:rFonts w:ascii="Times New Roman" w:hAnsi="Times New Roman" w:cs="Times New Roman" w:hint="eastAsia"/>
          <w:sz w:val="21"/>
          <w:szCs w:val="21"/>
        </w:rPr>
        <w:t>3</w:t>
      </w:r>
      <w:r w:rsidRPr="002E0714">
        <w:rPr>
          <w:rFonts w:ascii="Times New Roman" w:hAnsi="Times New Roman" w:cs="Times New Roman"/>
          <w:sz w:val="21"/>
          <w:szCs w:val="21"/>
        </w:rPr>
        <w:t>s Risk of bias summary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4FD2B5F7" wp14:editId="619B9F18">
            <wp:extent cx="4963218" cy="3057952"/>
            <wp:effectExtent l="317" t="0" r="9208" b="9207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sk of bias summary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963218" cy="3057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szCs w:val="21"/>
        </w:rPr>
        <w:t xml:space="preserve">Figure </w:t>
      </w:r>
      <w:r w:rsidR="00FD32F4">
        <w:rPr>
          <w:rFonts w:ascii="Times New Roman" w:hAnsi="Times New Roman" w:cs="Times New Roman" w:hint="eastAsia"/>
          <w:szCs w:val="21"/>
        </w:rPr>
        <w:t>4</w:t>
      </w:r>
      <w:r w:rsidRPr="002E0714">
        <w:rPr>
          <w:rFonts w:ascii="Times New Roman" w:hAnsi="Times New Roman" w:cs="Times New Roman"/>
          <w:szCs w:val="21"/>
        </w:rPr>
        <w:t>s ICU mortality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A3337CF" wp14:editId="09F0BCBF">
            <wp:extent cx="5274310" cy="122872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CU mortalit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Default="002E0714">
      <w:pPr>
        <w:rPr>
          <w:rFonts w:ascii="Times New Roman" w:hAnsi="Times New Roman" w:cs="Times New Roman" w:hint="eastAsia"/>
          <w:szCs w:val="21"/>
        </w:rPr>
      </w:pPr>
    </w:p>
    <w:p w:rsidR="00FD32F4" w:rsidRDefault="00FD32F4">
      <w:pPr>
        <w:rPr>
          <w:rFonts w:ascii="Times New Roman" w:hAnsi="Times New Roman" w:cs="Times New Roman" w:hint="eastAsia"/>
          <w:szCs w:val="21"/>
        </w:rPr>
      </w:pPr>
    </w:p>
    <w:p w:rsidR="00FD32F4" w:rsidRPr="002E0714" w:rsidRDefault="00FD32F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szCs w:val="21"/>
        </w:rPr>
        <w:lastRenderedPageBreak/>
        <w:t xml:space="preserve">Figure </w:t>
      </w:r>
      <w:r w:rsidR="00FD32F4">
        <w:rPr>
          <w:rFonts w:ascii="Times New Roman" w:hAnsi="Times New Roman" w:cs="Times New Roman" w:hint="eastAsia"/>
          <w:szCs w:val="21"/>
        </w:rPr>
        <w:t>5</w:t>
      </w:r>
      <w:r w:rsidRPr="002E0714">
        <w:rPr>
          <w:rFonts w:ascii="Times New Roman" w:hAnsi="Times New Roman" w:cs="Times New Roman"/>
          <w:szCs w:val="21"/>
        </w:rPr>
        <w:t>s Hospital mortality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738595DE" wp14:editId="66D36579">
            <wp:extent cx="5274310" cy="1103630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spital mortality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03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szCs w:val="21"/>
        </w:rPr>
        <w:t xml:space="preserve">Figure </w:t>
      </w:r>
      <w:r w:rsidR="00FD32F4">
        <w:rPr>
          <w:rFonts w:ascii="Times New Roman" w:hAnsi="Times New Roman" w:cs="Times New Roman" w:hint="eastAsia"/>
          <w:szCs w:val="21"/>
        </w:rPr>
        <w:t>6</w:t>
      </w:r>
      <w:r w:rsidRPr="002E0714">
        <w:rPr>
          <w:rFonts w:ascii="Times New Roman" w:hAnsi="Times New Roman" w:cs="Times New Roman"/>
          <w:szCs w:val="21"/>
        </w:rPr>
        <w:t>s 28 day mortality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56E8CE83" wp14:editId="3C476596">
            <wp:extent cx="5274310" cy="1003300"/>
            <wp:effectExtent l="0" t="0" r="254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 day mortality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r w:rsidRPr="002E0714">
        <w:rPr>
          <w:rFonts w:ascii="Times New Roman" w:hAnsi="Times New Roman" w:cs="Times New Roman"/>
          <w:szCs w:val="21"/>
        </w:rPr>
        <w:t xml:space="preserve">Figure </w:t>
      </w:r>
      <w:r w:rsidR="00FD32F4">
        <w:rPr>
          <w:rFonts w:ascii="Times New Roman" w:hAnsi="Times New Roman" w:cs="Times New Roman" w:hint="eastAsia"/>
          <w:szCs w:val="21"/>
        </w:rPr>
        <w:t>7</w:t>
      </w:r>
      <w:r w:rsidRPr="002E0714">
        <w:rPr>
          <w:rFonts w:ascii="Times New Roman" w:hAnsi="Times New Roman" w:cs="Times New Roman"/>
          <w:szCs w:val="21"/>
        </w:rPr>
        <w:t>s 90 day mortality</w:t>
      </w:r>
    </w:p>
    <w:p w:rsidR="002E0714" w:rsidRPr="002E0714" w:rsidRDefault="002E0714">
      <w:pPr>
        <w:rPr>
          <w:rFonts w:ascii="Times New Roman" w:hAnsi="Times New Roman" w:cs="Times New Roman"/>
          <w:szCs w:val="21"/>
        </w:rPr>
      </w:pPr>
      <w:bookmarkStart w:id="0" w:name="_GoBack"/>
      <w:r w:rsidRPr="002E0714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1A10F7D9" wp14:editId="1800F6D5">
            <wp:extent cx="5274310" cy="10242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 day mortality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E0714" w:rsidRPr="002E07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90F"/>
    <w:rsid w:val="00255E3A"/>
    <w:rsid w:val="002E0714"/>
    <w:rsid w:val="0095621F"/>
    <w:rsid w:val="0099590F"/>
    <w:rsid w:val="00D22236"/>
    <w:rsid w:val="00FD3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0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E071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E071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E0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2E071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E071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464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15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10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08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apple</cp:lastModifiedBy>
  <cp:revision>3</cp:revision>
  <dcterms:created xsi:type="dcterms:W3CDTF">2020-02-26T02:28:00Z</dcterms:created>
  <dcterms:modified xsi:type="dcterms:W3CDTF">2020-02-27T05:21:00Z</dcterms:modified>
</cp:coreProperties>
</file>